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14" w:rsidRDefault="00D57E85" w:rsidP="00D57E85">
      <w:pPr>
        <w:pStyle w:val="ListParagraph"/>
        <w:numPr>
          <w:ilvl w:val="0"/>
          <w:numId w:val="1"/>
        </w:numPr>
      </w:pPr>
      <w:bookmarkStart w:id="0" w:name="_GoBack"/>
      <w:bookmarkEnd w:id="0"/>
      <w:r>
        <w:t>If we have all the resources, except for Word Study, is it ok to respond, knowing that the district can supplement?</w:t>
      </w:r>
    </w:p>
    <w:p w:rsidR="00714983" w:rsidRPr="00A37404" w:rsidRDefault="00714983" w:rsidP="00714983">
      <w:pPr>
        <w:pStyle w:val="NormalWeb"/>
        <w:spacing w:before="0" w:beforeAutospacing="0" w:after="0" w:afterAutospacing="0"/>
        <w:ind w:left="360"/>
        <w:rPr>
          <w:i/>
        </w:rPr>
      </w:pPr>
      <w:r w:rsidRPr="00A37404">
        <w:rPr>
          <w:rFonts w:ascii="Calibri" w:hAnsi="Calibri"/>
          <w:i/>
          <w:color w:val="000000"/>
          <w:sz w:val="22"/>
          <w:szCs w:val="22"/>
        </w:rPr>
        <w:t>Yes, but we are looking to supplement as little as possible</w:t>
      </w:r>
      <w:r w:rsidR="00A37404">
        <w:rPr>
          <w:rFonts w:ascii="Calibri" w:hAnsi="Calibri"/>
          <w:i/>
          <w:color w:val="000000"/>
          <w:sz w:val="22"/>
          <w:szCs w:val="22"/>
        </w:rPr>
        <w:t>.</w:t>
      </w:r>
    </w:p>
    <w:p w:rsidR="00714983" w:rsidRPr="00A37404" w:rsidRDefault="00714983" w:rsidP="00714983">
      <w:pPr>
        <w:rPr>
          <w:i/>
        </w:rPr>
      </w:pPr>
    </w:p>
    <w:p w:rsidR="00D57E85" w:rsidRDefault="00D57E85" w:rsidP="00D57E85">
      <w:pPr>
        <w:pStyle w:val="ListParagraph"/>
        <w:numPr>
          <w:ilvl w:val="0"/>
          <w:numId w:val="1"/>
        </w:numPr>
      </w:pPr>
      <w:r>
        <w:t>After reviewing the RFP, here is what I see the district expect to receive in the proposal – please let me know if I am missing anything:</w:t>
      </w:r>
    </w:p>
    <w:p w:rsidR="00D57E85" w:rsidRDefault="00D57E85" w:rsidP="00D57E85">
      <w:pPr>
        <w:pStyle w:val="ListParagraph"/>
        <w:numPr>
          <w:ilvl w:val="0"/>
          <w:numId w:val="2"/>
        </w:numPr>
      </w:pPr>
      <w:r>
        <w:t>Responses and examples for how we meet the different needs identified in the model.</w:t>
      </w:r>
    </w:p>
    <w:p w:rsidR="00D57E85" w:rsidRDefault="00D57E85" w:rsidP="00D57E85">
      <w:pPr>
        <w:pStyle w:val="ListParagraph"/>
        <w:numPr>
          <w:ilvl w:val="0"/>
          <w:numId w:val="2"/>
        </w:numPr>
      </w:pPr>
      <w:r>
        <w:t>References and experience.</w:t>
      </w:r>
    </w:p>
    <w:p w:rsidR="00D57E85" w:rsidRDefault="00D57E85" w:rsidP="00D57E85">
      <w:pPr>
        <w:pStyle w:val="ListParagraph"/>
        <w:numPr>
          <w:ilvl w:val="0"/>
          <w:numId w:val="2"/>
        </w:numPr>
      </w:pPr>
      <w:r>
        <w:t>An overview of the company</w:t>
      </w:r>
    </w:p>
    <w:p w:rsidR="00D57E85" w:rsidRDefault="00D57E85" w:rsidP="00D57E85">
      <w:pPr>
        <w:pStyle w:val="ListParagraph"/>
        <w:numPr>
          <w:ilvl w:val="0"/>
          <w:numId w:val="2"/>
        </w:numPr>
      </w:pPr>
      <w:r>
        <w:t>A signed copy of the last page of the RFP</w:t>
      </w:r>
    </w:p>
    <w:p w:rsidR="00D57E85" w:rsidRDefault="00D57E85" w:rsidP="00D57E85">
      <w:pPr>
        <w:pStyle w:val="ListParagraph"/>
        <w:numPr>
          <w:ilvl w:val="0"/>
          <w:numId w:val="2"/>
        </w:numPr>
      </w:pPr>
      <w:r>
        <w:t>Can we include additional resources</w:t>
      </w:r>
    </w:p>
    <w:p w:rsidR="00A37404" w:rsidRPr="00A37404" w:rsidRDefault="00A37404" w:rsidP="00A37404">
      <w:pPr>
        <w:pStyle w:val="NormalWeb"/>
        <w:spacing w:before="0" w:beforeAutospacing="0" w:after="0" w:afterAutospacing="0"/>
        <w:rPr>
          <w:i/>
        </w:rPr>
      </w:pPr>
      <w:r w:rsidRPr="00A37404">
        <w:rPr>
          <w:rFonts w:ascii="Calibri" w:hAnsi="Calibri"/>
          <w:i/>
          <w:color w:val="000000"/>
          <w:sz w:val="22"/>
          <w:szCs w:val="22"/>
        </w:rPr>
        <w:t>We will request physical samples after we review the initial submittal.  If we request samples we need two full sets of materials for each grade level.</w:t>
      </w:r>
    </w:p>
    <w:p w:rsidR="00A37404" w:rsidRDefault="00A37404" w:rsidP="00A37404"/>
    <w:p w:rsidR="00D57E85" w:rsidRDefault="00D57E85" w:rsidP="00D57E85">
      <w:pPr>
        <w:pStyle w:val="ListParagraph"/>
        <w:numPr>
          <w:ilvl w:val="0"/>
          <w:numId w:val="1"/>
        </w:numPr>
      </w:pPr>
      <w:r>
        <w:t>Do you want physical samples of the curriculum? Our curriculum comes with books and lessons.  Do you want the full unit, or just a sample of a lesson plan?</w:t>
      </w:r>
    </w:p>
    <w:p w:rsidR="00D14838" w:rsidRPr="00D14838" w:rsidRDefault="00D14838" w:rsidP="00D14838">
      <w:r w:rsidRPr="00D14838">
        <w:rPr>
          <w:rFonts w:ascii="Calibri" w:hAnsi="Calibri"/>
          <w:i/>
          <w:color w:val="000000"/>
        </w:rPr>
        <w:t>We will request physical samples after we review the initial submittal.  For finalists we will request two full sets of materials for each grade level.</w:t>
      </w:r>
    </w:p>
    <w:p w:rsidR="00A37404" w:rsidRDefault="00A37404" w:rsidP="00A37404"/>
    <w:p w:rsidR="00D57E85" w:rsidRDefault="00D57E85" w:rsidP="00D57E85">
      <w:pPr>
        <w:pStyle w:val="ListParagraph"/>
        <w:numPr>
          <w:ilvl w:val="0"/>
          <w:numId w:val="1"/>
        </w:numPr>
      </w:pPr>
      <w:r>
        <w:t xml:space="preserve">Pricing for different components – The resources we have to support shared reading, targeted instruction, interactive read </w:t>
      </w:r>
      <w:proofErr w:type="spellStart"/>
      <w:r>
        <w:t>alouds</w:t>
      </w:r>
      <w:proofErr w:type="spellEnd"/>
      <w:r>
        <w:t>, and independent reading are all included in our units of study.  Therefore I wouldn’t price out what the cost for that one component is.  Instead, I would have a cost per classroom.</w:t>
      </w:r>
    </w:p>
    <w:p w:rsidR="00A37404" w:rsidRPr="00A37404" w:rsidRDefault="00A37404" w:rsidP="00A37404">
      <w:pPr>
        <w:pStyle w:val="NormalWeb"/>
        <w:spacing w:before="0" w:beforeAutospacing="0" w:after="0" w:afterAutospacing="0"/>
        <w:rPr>
          <w:i/>
        </w:rPr>
      </w:pPr>
      <w:r w:rsidRPr="00A37404">
        <w:rPr>
          <w:rFonts w:ascii="Calibri" w:hAnsi="Calibri"/>
          <w:i/>
          <w:color w:val="000000"/>
          <w:sz w:val="22"/>
          <w:szCs w:val="22"/>
        </w:rPr>
        <w:t>That is fine to have a per cl</w:t>
      </w:r>
      <w:r>
        <w:rPr>
          <w:rFonts w:ascii="Calibri" w:hAnsi="Calibri"/>
          <w:i/>
          <w:color w:val="000000"/>
          <w:sz w:val="22"/>
          <w:szCs w:val="22"/>
        </w:rPr>
        <w:t>assroom cost provided</w:t>
      </w:r>
      <w:r w:rsidR="000014AE">
        <w:rPr>
          <w:rFonts w:ascii="Calibri" w:hAnsi="Calibri"/>
          <w:i/>
          <w:color w:val="000000"/>
          <w:sz w:val="22"/>
          <w:szCs w:val="22"/>
        </w:rPr>
        <w:t>, just be sure</w:t>
      </w:r>
      <w:r>
        <w:rPr>
          <w:rFonts w:ascii="Calibri" w:hAnsi="Calibri"/>
          <w:i/>
          <w:color w:val="000000"/>
          <w:sz w:val="22"/>
          <w:szCs w:val="22"/>
        </w:rPr>
        <w:t xml:space="preserve"> it is </w:t>
      </w:r>
      <w:r w:rsidRPr="00A37404">
        <w:rPr>
          <w:rFonts w:ascii="Calibri" w:hAnsi="Calibri"/>
          <w:i/>
          <w:color w:val="000000"/>
          <w:sz w:val="22"/>
          <w:szCs w:val="22"/>
        </w:rPr>
        <w:t>very clear what is included in the cost.</w:t>
      </w:r>
    </w:p>
    <w:p w:rsidR="00A37404" w:rsidRDefault="00A37404" w:rsidP="00A37404"/>
    <w:p w:rsidR="00D57E85" w:rsidRDefault="00D57E85" w:rsidP="00D57E85">
      <w:pPr>
        <w:pStyle w:val="ListParagraph"/>
        <w:numPr>
          <w:ilvl w:val="0"/>
          <w:numId w:val="1"/>
        </w:numPr>
      </w:pPr>
      <w:r>
        <w:t>Classroom libraries for independent reading – are you looking for classroom libraries for independent reading or do the classrooms already have these?</w:t>
      </w:r>
    </w:p>
    <w:p w:rsidR="00A37404" w:rsidRDefault="00D14838" w:rsidP="00A37404">
      <w:pPr>
        <w:pStyle w:val="NormalWeb"/>
        <w:spacing w:before="0" w:beforeAutospacing="0" w:after="0" w:afterAutospacing="0"/>
        <w:rPr>
          <w:rFonts w:ascii="Calibri" w:hAnsi="Calibri"/>
          <w:i/>
          <w:color w:val="000000"/>
          <w:sz w:val="22"/>
          <w:szCs w:val="22"/>
        </w:rPr>
      </w:pPr>
      <w:r>
        <w:rPr>
          <w:rFonts w:ascii="Calibri" w:hAnsi="Calibri"/>
          <w:i/>
          <w:color w:val="000000"/>
          <w:sz w:val="22"/>
          <w:szCs w:val="22"/>
        </w:rPr>
        <w:t>Please submit</w:t>
      </w:r>
      <w:r w:rsidR="00A37404" w:rsidRPr="00A37404">
        <w:rPr>
          <w:rFonts w:ascii="Calibri" w:hAnsi="Calibri"/>
          <w:i/>
          <w:color w:val="000000"/>
          <w:sz w:val="22"/>
          <w:szCs w:val="22"/>
        </w:rPr>
        <w:t xml:space="preserve"> independent reading libraries </w:t>
      </w:r>
      <w:r>
        <w:rPr>
          <w:rFonts w:ascii="Calibri" w:hAnsi="Calibri"/>
          <w:i/>
          <w:color w:val="000000"/>
          <w:sz w:val="22"/>
          <w:szCs w:val="22"/>
        </w:rPr>
        <w:t>if they demonstrate support</w:t>
      </w:r>
      <w:r w:rsidR="00A37404" w:rsidRPr="00A37404">
        <w:rPr>
          <w:rFonts w:ascii="Calibri" w:hAnsi="Calibri"/>
          <w:i/>
          <w:color w:val="000000"/>
          <w:sz w:val="22"/>
          <w:szCs w:val="22"/>
        </w:rPr>
        <w:t xml:space="preserve"> of a comprehensive literacy program.   We are not interested in stand-alone classroom libraries</w:t>
      </w:r>
    </w:p>
    <w:p w:rsidR="00D14838" w:rsidRDefault="00D14838" w:rsidP="00A37404">
      <w:pPr>
        <w:pStyle w:val="NormalWeb"/>
        <w:spacing w:before="0" w:beforeAutospacing="0" w:after="0" w:afterAutospacing="0"/>
        <w:rPr>
          <w:rFonts w:ascii="Calibri" w:hAnsi="Calibri"/>
          <w:i/>
          <w:color w:val="000000"/>
          <w:sz w:val="22"/>
          <w:szCs w:val="22"/>
        </w:rPr>
      </w:pPr>
    </w:p>
    <w:p w:rsidR="00D14838" w:rsidRPr="00A37404" w:rsidRDefault="00D14838" w:rsidP="00A37404">
      <w:pPr>
        <w:pStyle w:val="NormalWeb"/>
        <w:spacing w:before="0" w:beforeAutospacing="0" w:after="0" w:afterAutospacing="0"/>
        <w:rPr>
          <w:i/>
        </w:rPr>
      </w:pPr>
    </w:p>
    <w:p w:rsidR="00D14838" w:rsidRDefault="00D57E85" w:rsidP="00D14838">
      <w:pPr>
        <w:pStyle w:val="ListParagraph"/>
        <w:numPr>
          <w:ilvl w:val="0"/>
          <w:numId w:val="1"/>
        </w:numPr>
      </w:pPr>
      <w:r>
        <w:t>Could you please share the Districts timeline after submission (including review period, presentation and or pilot request)?</w:t>
      </w:r>
    </w:p>
    <w:p w:rsidR="00D14838" w:rsidRPr="00D14838" w:rsidRDefault="00D14838" w:rsidP="00D14838">
      <w:pPr>
        <w:rPr>
          <w:i/>
        </w:rPr>
      </w:pPr>
      <w:r>
        <w:rPr>
          <w:rFonts w:ascii="Calibri" w:hAnsi="Calibri"/>
          <w:i/>
          <w:color w:val="000000"/>
        </w:rPr>
        <w:t xml:space="preserve">We </w:t>
      </w:r>
      <w:r w:rsidRPr="00D14838">
        <w:rPr>
          <w:rFonts w:ascii="Calibri" w:hAnsi="Calibri"/>
          <w:i/>
          <w:color w:val="000000"/>
        </w:rPr>
        <w:t xml:space="preserve">hope to complete the process (if possible) so that we can implement in </w:t>
      </w:r>
      <w:proofErr w:type="gramStart"/>
      <w:r w:rsidRPr="00D14838">
        <w:rPr>
          <w:rFonts w:ascii="Calibri" w:hAnsi="Calibri"/>
          <w:i/>
          <w:color w:val="000000"/>
        </w:rPr>
        <w:t>Fall</w:t>
      </w:r>
      <w:proofErr w:type="gramEnd"/>
      <w:r w:rsidRPr="00D14838">
        <w:rPr>
          <w:rFonts w:ascii="Calibri" w:hAnsi="Calibri"/>
          <w:i/>
          <w:color w:val="000000"/>
        </w:rPr>
        <w:t xml:space="preserve"> 2017</w:t>
      </w:r>
    </w:p>
    <w:p w:rsidR="00D14838" w:rsidRDefault="00D14838" w:rsidP="00D14838">
      <w:pPr>
        <w:pStyle w:val="ListParagraph"/>
      </w:pPr>
    </w:p>
    <w:p w:rsidR="00D14838" w:rsidRDefault="00D57E85" w:rsidP="00D14838">
      <w:pPr>
        <w:pStyle w:val="ListParagraph"/>
        <w:numPr>
          <w:ilvl w:val="0"/>
          <w:numId w:val="1"/>
        </w:numPr>
      </w:pPr>
      <w:r>
        <w:lastRenderedPageBreak/>
        <w:t>Where should we send our samples to? Do they need to be sent to someone specific?</w:t>
      </w:r>
    </w:p>
    <w:p w:rsidR="00D14838" w:rsidRPr="00D14838" w:rsidRDefault="00D14838" w:rsidP="00D14838">
      <w:r w:rsidRPr="00D14838">
        <w:rPr>
          <w:rFonts w:ascii="Calibri" w:hAnsi="Calibri"/>
          <w:i/>
          <w:color w:val="000000"/>
        </w:rPr>
        <w:t>We will request physical samples after we review the initial submittal.  </w:t>
      </w:r>
      <w:r>
        <w:rPr>
          <w:rFonts w:ascii="Calibri" w:hAnsi="Calibri"/>
          <w:i/>
          <w:color w:val="000000"/>
        </w:rPr>
        <w:t>For finalists we will</w:t>
      </w:r>
      <w:r w:rsidRPr="00D14838">
        <w:rPr>
          <w:rFonts w:ascii="Calibri" w:hAnsi="Calibri"/>
          <w:i/>
          <w:color w:val="000000"/>
        </w:rPr>
        <w:t xml:space="preserve"> request two full sets of materials for each grade level.</w:t>
      </w:r>
      <w:r w:rsidR="000014AE">
        <w:rPr>
          <w:rFonts w:ascii="Calibri" w:hAnsi="Calibri"/>
          <w:i/>
          <w:color w:val="000000"/>
        </w:rPr>
        <w:t xml:space="preserve"> Samples would be sent to our District Administration building 5776 S. Crocker Street, Littleton, Co. 80120.</w:t>
      </w:r>
    </w:p>
    <w:p w:rsidR="00D57E85" w:rsidRDefault="00D57E85" w:rsidP="00D57E85">
      <w:pPr>
        <w:pStyle w:val="ListParagraph"/>
        <w:numPr>
          <w:ilvl w:val="0"/>
          <w:numId w:val="1"/>
        </w:numPr>
      </w:pPr>
      <w:r>
        <w:t>Would the District consider resources that are only available in digital format (printable, projectable and electronic)?</w:t>
      </w:r>
    </w:p>
    <w:p w:rsidR="00D14838" w:rsidRDefault="00D14838" w:rsidP="00D14838">
      <w:pPr>
        <w:pStyle w:val="NormalWeb"/>
        <w:spacing w:before="0" w:beforeAutospacing="0" w:after="0" w:afterAutospacing="0"/>
        <w:rPr>
          <w:rFonts w:ascii="Calibri" w:hAnsi="Calibri"/>
          <w:i/>
          <w:color w:val="000000"/>
          <w:sz w:val="22"/>
          <w:szCs w:val="22"/>
        </w:rPr>
      </w:pPr>
      <w:r>
        <w:rPr>
          <w:rFonts w:ascii="Calibri" w:hAnsi="Calibri"/>
          <w:i/>
          <w:color w:val="000000"/>
          <w:sz w:val="22"/>
          <w:szCs w:val="22"/>
        </w:rPr>
        <w:t>We will consider digital-</w:t>
      </w:r>
      <w:r w:rsidRPr="00D14838">
        <w:rPr>
          <w:rFonts w:ascii="Calibri" w:hAnsi="Calibri"/>
          <w:i/>
          <w:color w:val="000000"/>
          <w:sz w:val="22"/>
          <w:szCs w:val="22"/>
        </w:rPr>
        <w:t xml:space="preserve">only formats </w:t>
      </w:r>
      <w:r>
        <w:rPr>
          <w:rFonts w:ascii="Calibri" w:hAnsi="Calibri"/>
          <w:i/>
          <w:color w:val="000000"/>
          <w:sz w:val="22"/>
          <w:szCs w:val="22"/>
        </w:rPr>
        <w:t xml:space="preserve">provided they support </w:t>
      </w:r>
      <w:r w:rsidR="000014AE">
        <w:rPr>
          <w:rFonts w:ascii="Calibri" w:hAnsi="Calibri"/>
          <w:i/>
          <w:color w:val="000000"/>
          <w:sz w:val="22"/>
          <w:szCs w:val="22"/>
        </w:rPr>
        <w:t xml:space="preserve">the </w:t>
      </w:r>
      <w:r w:rsidR="000014AE" w:rsidRPr="00D14838">
        <w:rPr>
          <w:rFonts w:ascii="Calibri" w:hAnsi="Calibri"/>
          <w:i/>
          <w:color w:val="000000"/>
          <w:sz w:val="22"/>
          <w:szCs w:val="22"/>
        </w:rPr>
        <w:t>components</w:t>
      </w:r>
      <w:r w:rsidRPr="00D14838">
        <w:rPr>
          <w:rFonts w:ascii="Calibri" w:hAnsi="Calibri"/>
          <w:i/>
          <w:color w:val="000000"/>
          <w:sz w:val="22"/>
          <w:szCs w:val="22"/>
        </w:rPr>
        <w:t xml:space="preserve"> of the literacy framework</w:t>
      </w:r>
    </w:p>
    <w:p w:rsidR="00D14838" w:rsidRPr="00D14838" w:rsidRDefault="00D14838" w:rsidP="00D14838">
      <w:pPr>
        <w:pStyle w:val="NormalWeb"/>
        <w:spacing w:before="0" w:beforeAutospacing="0" w:after="0" w:afterAutospacing="0"/>
        <w:rPr>
          <w:i/>
        </w:rPr>
      </w:pPr>
    </w:p>
    <w:p w:rsidR="00D57E85" w:rsidRDefault="00D57E85" w:rsidP="00D57E85">
      <w:pPr>
        <w:pStyle w:val="ListParagraph"/>
        <w:numPr>
          <w:ilvl w:val="0"/>
          <w:numId w:val="1"/>
        </w:numPr>
      </w:pPr>
      <w:r>
        <w:t>What school year is the implementation planned for?</w:t>
      </w:r>
    </w:p>
    <w:p w:rsidR="00D14838" w:rsidRPr="00D14838" w:rsidRDefault="00D14838" w:rsidP="00D14838">
      <w:pPr>
        <w:rPr>
          <w:i/>
        </w:rPr>
      </w:pPr>
      <w:r>
        <w:rPr>
          <w:i/>
        </w:rPr>
        <w:t>We hope to complete the process for a 17/18 school year implementation</w:t>
      </w:r>
    </w:p>
    <w:p w:rsidR="00D57E85" w:rsidRDefault="00D57E85" w:rsidP="00D57E85">
      <w:pPr>
        <w:pStyle w:val="ListParagraph"/>
        <w:numPr>
          <w:ilvl w:val="0"/>
          <w:numId w:val="1"/>
        </w:numPr>
      </w:pPr>
      <w:r>
        <w:t>Does the district require samples and are digital samples acceptable?</w:t>
      </w:r>
    </w:p>
    <w:p w:rsidR="00D14838" w:rsidRDefault="00D14838" w:rsidP="00D14838">
      <w:pPr>
        <w:pStyle w:val="NormalWeb"/>
        <w:spacing w:before="0" w:beforeAutospacing="0" w:after="0" w:afterAutospacing="0"/>
        <w:rPr>
          <w:rFonts w:ascii="Calibri" w:hAnsi="Calibri"/>
          <w:i/>
          <w:color w:val="000000"/>
          <w:sz w:val="22"/>
          <w:szCs w:val="22"/>
        </w:rPr>
      </w:pPr>
      <w:r w:rsidRPr="00D14838">
        <w:rPr>
          <w:rFonts w:ascii="Calibri" w:hAnsi="Calibri"/>
          <w:i/>
          <w:color w:val="000000"/>
        </w:rPr>
        <w:t>We will request physical samples after we review the initial submittal.  For finalists we will request two full sets of materials for each grade level.</w:t>
      </w:r>
      <w:r>
        <w:rPr>
          <w:rFonts w:ascii="Calibri" w:hAnsi="Calibri"/>
          <w:i/>
          <w:color w:val="000000"/>
        </w:rPr>
        <w:t xml:space="preserve"> </w:t>
      </w:r>
      <w:r>
        <w:rPr>
          <w:rFonts w:ascii="Calibri" w:hAnsi="Calibri"/>
          <w:i/>
          <w:color w:val="000000"/>
          <w:sz w:val="22"/>
          <w:szCs w:val="22"/>
        </w:rPr>
        <w:t>We will consider digital-</w:t>
      </w:r>
      <w:r w:rsidRPr="00D14838">
        <w:rPr>
          <w:rFonts w:ascii="Calibri" w:hAnsi="Calibri"/>
          <w:i/>
          <w:color w:val="000000"/>
          <w:sz w:val="22"/>
          <w:szCs w:val="22"/>
        </w:rPr>
        <w:t xml:space="preserve">only formats </w:t>
      </w:r>
      <w:r>
        <w:rPr>
          <w:rFonts w:ascii="Calibri" w:hAnsi="Calibri"/>
          <w:i/>
          <w:color w:val="000000"/>
          <w:sz w:val="22"/>
          <w:szCs w:val="22"/>
        </w:rPr>
        <w:t xml:space="preserve">provided they support the </w:t>
      </w:r>
      <w:r w:rsidRPr="00D14838">
        <w:rPr>
          <w:rFonts w:ascii="Calibri" w:hAnsi="Calibri"/>
          <w:i/>
          <w:color w:val="000000"/>
          <w:sz w:val="22"/>
          <w:szCs w:val="22"/>
        </w:rPr>
        <w:t>components of the literacy framework</w:t>
      </w:r>
    </w:p>
    <w:p w:rsidR="00D14838" w:rsidRDefault="00D14838" w:rsidP="00D14838">
      <w:pPr>
        <w:pStyle w:val="ListParagraph"/>
      </w:pPr>
    </w:p>
    <w:p w:rsidR="00D57E85" w:rsidRDefault="00D57E85" w:rsidP="00D57E85">
      <w:pPr>
        <w:pStyle w:val="ListParagraph"/>
        <w:numPr>
          <w:ilvl w:val="0"/>
          <w:numId w:val="1"/>
        </w:numPr>
      </w:pPr>
      <w:r>
        <w:t>Are sample units acceptable or does the District want full samples</w:t>
      </w:r>
    </w:p>
    <w:p w:rsidR="00D14838" w:rsidRDefault="00D14838" w:rsidP="00D14838">
      <w:r w:rsidRPr="00D14838">
        <w:rPr>
          <w:rFonts w:ascii="Calibri" w:hAnsi="Calibri"/>
          <w:i/>
          <w:color w:val="000000"/>
        </w:rPr>
        <w:t>We will request physical samples after we review the initial submittal.  For finalists we will request two full sets of materials for each grade level.</w:t>
      </w:r>
      <w:r>
        <w:rPr>
          <w:rFonts w:ascii="Calibri" w:hAnsi="Calibri"/>
          <w:i/>
          <w:color w:val="000000"/>
        </w:rPr>
        <w:t xml:space="preserve"> For the initial submission examples will be sufficient</w:t>
      </w:r>
    </w:p>
    <w:p w:rsidR="00D14838" w:rsidRDefault="00D57E85" w:rsidP="00D14838">
      <w:pPr>
        <w:pStyle w:val="ListParagraph"/>
        <w:numPr>
          <w:ilvl w:val="0"/>
          <w:numId w:val="1"/>
        </w:numPr>
      </w:pPr>
      <w:r>
        <w:t>Does LPS have a specific goal around differentiated instruction or personalize learning as it relates to reading and writing?</w:t>
      </w:r>
    </w:p>
    <w:p w:rsidR="00D14838" w:rsidRDefault="00D14838" w:rsidP="00D14838">
      <w:pPr>
        <w:pStyle w:val="NormalWeb"/>
        <w:spacing w:before="0" w:beforeAutospacing="0" w:after="0" w:afterAutospacing="0"/>
        <w:rPr>
          <w:rFonts w:ascii="Calibri" w:hAnsi="Calibri"/>
          <w:i/>
          <w:color w:val="000000"/>
          <w:sz w:val="22"/>
          <w:szCs w:val="22"/>
        </w:rPr>
      </w:pPr>
      <w:r w:rsidRPr="00D14838">
        <w:rPr>
          <w:rFonts w:ascii="Calibri" w:hAnsi="Calibri"/>
          <w:i/>
          <w:color w:val="000000"/>
          <w:sz w:val="22"/>
          <w:szCs w:val="22"/>
        </w:rPr>
        <w:t>Please see the Targeted Instruction component of our framework.</w:t>
      </w:r>
    </w:p>
    <w:p w:rsidR="00D14838" w:rsidRPr="00D14838" w:rsidRDefault="00D14838" w:rsidP="00D14838">
      <w:pPr>
        <w:pStyle w:val="NormalWeb"/>
        <w:spacing w:before="0" w:beforeAutospacing="0" w:after="0" w:afterAutospacing="0"/>
        <w:rPr>
          <w:i/>
        </w:rPr>
      </w:pPr>
    </w:p>
    <w:p w:rsidR="000014AE" w:rsidRPr="000014AE" w:rsidRDefault="00D57E85" w:rsidP="00D14838">
      <w:pPr>
        <w:pStyle w:val="NormalWeb"/>
        <w:numPr>
          <w:ilvl w:val="0"/>
          <w:numId w:val="1"/>
        </w:numPr>
        <w:spacing w:before="0" w:beforeAutospacing="0" w:after="0" w:afterAutospacing="0"/>
        <w:rPr>
          <w:rFonts w:ascii="Calibri" w:hAnsi="Calibri"/>
          <w:i/>
          <w:color w:val="000000"/>
          <w:sz w:val="22"/>
          <w:szCs w:val="22"/>
        </w:rPr>
      </w:pPr>
      <w:r w:rsidRPr="00D14838">
        <w:rPr>
          <w:rFonts w:asciiTheme="minorHAnsi" w:eastAsiaTheme="minorHAnsi" w:hAnsiTheme="minorHAnsi" w:cstheme="minorBidi"/>
          <w:sz w:val="22"/>
          <w:szCs w:val="22"/>
        </w:rPr>
        <w:t>Does the curriculum office feel positively or negatively about a digital only product?</w:t>
      </w:r>
    </w:p>
    <w:p w:rsidR="00D14838" w:rsidRDefault="00D14838" w:rsidP="000014AE">
      <w:pPr>
        <w:pStyle w:val="NormalWeb"/>
        <w:spacing w:before="0" w:beforeAutospacing="0" w:after="0" w:afterAutospacing="0"/>
        <w:ind w:left="720"/>
        <w:rPr>
          <w:rFonts w:ascii="Calibri" w:hAnsi="Calibri"/>
          <w:i/>
          <w:color w:val="000000"/>
          <w:sz w:val="22"/>
          <w:szCs w:val="22"/>
        </w:rPr>
      </w:pPr>
      <w:r w:rsidRPr="00D14838">
        <w:rPr>
          <w:rFonts w:asciiTheme="minorHAnsi" w:eastAsiaTheme="minorHAnsi" w:hAnsiTheme="minorHAnsi" w:cstheme="minorBidi"/>
          <w:sz w:val="22"/>
          <w:szCs w:val="22"/>
        </w:rPr>
        <w:t xml:space="preserve"> </w:t>
      </w:r>
      <w:r>
        <w:rPr>
          <w:rFonts w:ascii="Calibri" w:hAnsi="Calibri"/>
          <w:i/>
          <w:color w:val="000000"/>
          <w:sz w:val="22"/>
          <w:szCs w:val="22"/>
        </w:rPr>
        <w:t>We will consider digital-</w:t>
      </w:r>
      <w:r w:rsidRPr="00D14838">
        <w:rPr>
          <w:rFonts w:ascii="Calibri" w:hAnsi="Calibri"/>
          <w:i/>
          <w:color w:val="000000"/>
          <w:sz w:val="22"/>
          <w:szCs w:val="22"/>
        </w:rPr>
        <w:t xml:space="preserve">only formats </w:t>
      </w:r>
      <w:r>
        <w:rPr>
          <w:rFonts w:ascii="Calibri" w:hAnsi="Calibri"/>
          <w:i/>
          <w:color w:val="000000"/>
          <w:sz w:val="22"/>
          <w:szCs w:val="22"/>
        </w:rPr>
        <w:t xml:space="preserve">provided they support the </w:t>
      </w:r>
      <w:r w:rsidRPr="00D14838">
        <w:rPr>
          <w:rFonts w:ascii="Calibri" w:hAnsi="Calibri"/>
          <w:i/>
          <w:color w:val="000000"/>
          <w:sz w:val="22"/>
          <w:szCs w:val="22"/>
        </w:rPr>
        <w:t>components of the literacy framework</w:t>
      </w:r>
    </w:p>
    <w:p w:rsidR="00D57E85" w:rsidRDefault="00D57E85" w:rsidP="00D14838">
      <w:pPr>
        <w:pStyle w:val="ListParagraph"/>
      </w:pPr>
    </w:p>
    <w:p w:rsidR="00D57E85" w:rsidRDefault="00005D5D" w:rsidP="00D57E85">
      <w:pPr>
        <w:pStyle w:val="ListParagraph"/>
        <w:numPr>
          <w:ilvl w:val="0"/>
          <w:numId w:val="1"/>
        </w:numPr>
      </w:pPr>
      <w:r>
        <w:t>What is the district currently using as its core ELA program for grades K-2, 3-5?</w:t>
      </w:r>
    </w:p>
    <w:p w:rsidR="00D14838" w:rsidRPr="00D14838" w:rsidRDefault="000014AE" w:rsidP="00D14838">
      <w:pPr>
        <w:rPr>
          <w:i/>
        </w:rPr>
      </w:pPr>
      <w:r>
        <w:t xml:space="preserve">                </w:t>
      </w:r>
      <w:r w:rsidR="00D14838">
        <w:rPr>
          <w:i/>
        </w:rPr>
        <w:t>We do not use a core program at this time</w:t>
      </w:r>
    </w:p>
    <w:p w:rsidR="00D14838" w:rsidRDefault="00005D5D" w:rsidP="00D57E85">
      <w:pPr>
        <w:pStyle w:val="ListParagraph"/>
        <w:numPr>
          <w:ilvl w:val="0"/>
          <w:numId w:val="1"/>
        </w:numPr>
      </w:pPr>
      <w:r>
        <w:t>What was the impetus for looking for these new resources? Was it related to PARCC scores reading on grade level or the termination of a contract?</w:t>
      </w:r>
    </w:p>
    <w:p w:rsidR="00D14838" w:rsidRPr="00D14838" w:rsidRDefault="00D14838" w:rsidP="00D14838">
      <w:pPr>
        <w:pStyle w:val="NormalWeb"/>
        <w:spacing w:before="0" w:beforeAutospacing="0" w:after="0" w:afterAutospacing="0"/>
        <w:rPr>
          <w:i/>
        </w:rPr>
      </w:pPr>
      <w:r w:rsidRPr="00D14838">
        <w:rPr>
          <w:rFonts w:ascii="Calibri" w:hAnsi="Calibri"/>
          <w:i/>
          <w:color w:val="000000"/>
          <w:sz w:val="22"/>
          <w:szCs w:val="22"/>
        </w:rPr>
        <w:t>The re-design of our Universal Literacy Framework and the implementation of the new academic standards was the impetus for looking at new materials.  We have not purchased new literacy materials in more than 10 years.</w:t>
      </w:r>
    </w:p>
    <w:p w:rsidR="00D14838" w:rsidRDefault="00D14838" w:rsidP="00D14838"/>
    <w:p w:rsidR="00005D5D" w:rsidRDefault="00005D5D" w:rsidP="00D14838">
      <w:pPr>
        <w:pStyle w:val="ListParagraph"/>
        <w:numPr>
          <w:ilvl w:val="0"/>
          <w:numId w:val="1"/>
        </w:numPr>
      </w:pPr>
      <w:r>
        <w:t>What is the term of the contract we should price for?</w:t>
      </w:r>
    </w:p>
    <w:p w:rsidR="00D904D6" w:rsidRDefault="00D14838" w:rsidP="00D904D6">
      <w:pPr>
        <w:pStyle w:val="NormalWeb"/>
        <w:spacing w:before="0" w:beforeAutospacing="0" w:after="0" w:afterAutospacing="0"/>
        <w:rPr>
          <w:rFonts w:ascii="Calibri" w:hAnsi="Calibri"/>
          <w:i/>
          <w:color w:val="000000"/>
          <w:sz w:val="22"/>
          <w:szCs w:val="22"/>
        </w:rPr>
      </w:pPr>
      <w:r w:rsidRPr="00D14838">
        <w:rPr>
          <w:rFonts w:ascii="Calibri" w:hAnsi="Calibri"/>
          <w:i/>
          <w:color w:val="000000"/>
          <w:sz w:val="22"/>
          <w:szCs w:val="22"/>
        </w:rPr>
        <w:lastRenderedPageBreak/>
        <w:t>Our typical instructional resource cycle is 7 years.  </w:t>
      </w:r>
    </w:p>
    <w:p w:rsidR="00D904D6" w:rsidRDefault="00D904D6" w:rsidP="00D904D6">
      <w:pPr>
        <w:pStyle w:val="NormalWeb"/>
        <w:spacing w:before="0" w:beforeAutospacing="0" w:after="0" w:afterAutospacing="0"/>
        <w:rPr>
          <w:rFonts w:ascii="Calibri" w:hAnsi="Calibri"/>
          <w:i/>
          <w:color w:val="000000"/>
          <w:sz w:val="22"/>
          <w:szCs w:val="22"/>
        </w:rPr>
      </w:pPr>
    </w:p>
    <w:p w:rsidR="00005D5D" w:rsidRDefault="00005D5D" w:rsidP="00D904D6">
      <w:pPr>
        <w:pStyle w:val="NormalWeb"/>
        <w:numPr>
          <w:ilvl w:val="0"/>
          <w:numId w:val="1"/>
        </w:numPr>
        <w:spacing w:before="0" w:beforeAutospacing="0" w:after="0" w:afterAutospacing="0"/>
      </w:pPr>
      <w:r>
        <w:t>Do you want us to submit pricing with this bid?</w:t>
      </w:r>
    </w:p>
    <w:p w:rsidR="00D904D6" w:rsidRPr="00D904D6" w:rsidRDefault="00D904D6" w:rsidP="00D904D6">
      <w:pPr>
        <w:pStyle w:val="NormalWeb"/>
        <w:spacing w:before="0" w:beforeAutospacing="0" w:after="0" w:afterAutospacing="0"/>
        <w:ind w:left="720"/>
        <w:rPr>
          <w:rFonts w:ascii="Calibri" w:hAnsi="Calibri"/>
          <w:i/>
          <w:color w:val="000000"/>
          <w:sz w:val="22"/>
          <w:szCs w:val="22"/>
        </w:rPr>
      </w:pPr>
    </w:p>
    <w:p w:rsidR="00D14838" w:rsidRPr="00D14838" w:rsidRDefault="00D14838" w:rsidP="00D14838">
      <w:pPr>
        <w:rPr>
          <w:i/>
        </w:rPr>
      </w:pPr>
      <w:r>
        <w:rPr>
          <w:i/>
        </w:rPr>
        <w:t>Yes</w:t>
      </w:r>
    </w:p>
    <w:p w:rsidR="00005D5D" w:rsidRDefault="00005D5D" w:rsidP="00D57E85">
      <w:pPr>
        <w:pStyle w:val="ListParagraph"/>
        <w:numPr>
          <w:ilvl w:val="0"/>
          <w:numId w:val="1"/>
        </w:numPr>
      </w:pPr>
      <w:r>
        <w:t>The last paragraph on page 8 says to “please provide examples of literacy resources” it goes on to say we should provide the cost associated with each sample.  Please clarify whether you want physical samples sent to the district with our bid?</w:t>
      </w:r>
    </w:p>
    <w:p w:rsidR="00D14838" w:rsidRDefault="00D14838" w:rsidP="00D14838">
      <w:r w:rsidRPr="00D14838">
        <w:rPr>
          <w:rFonts w:ascii="Calibri" w:hAnsi="Calibri"/>
          <w:i/>
          <w:color w:val="000000"/>
        </w:rPr>
        <w:t>We will request physical samples after we review the initial submittal.  For finalists we will request two full sets of materials for each grade level.</w:t>
      </w:r>
    </w:p>
    <w:p w:rsidR="00005D5D" w:rsidRDefault="00005D5D" w:rsidP="00D57E85">
      <w:pPr>
        <w:pStyle w:val="ListParagraph"/>
        <w:numPr>
          <w:ilvl w:val="0"/>
          <w:numId w:val="1"/>
        </w:numPr>
      </w:pPr>
      <w:r>
        <w:t>Do you anticipate requesting presentations, based on the district’s review of the submitted bid?</w:t>
      </w:r>
    </w:p>
    <w:p w:rsidR="00D14838" w:rsidRPr="00D14838" w:rsidRDefault="00D904D6" w:rsidP="00D14838">
      <w:pPr>
        <w:rPr>
          <w:i/>
        </w:rPr>
      </w:pPr>
      <w:r>
        <w:rPr>
          <w:i/>
        </w:rPr>
        <w:t>Yes, we will review initial submissions and select vendors for presentations.  We typically do two rounds of presentation</w:t>
      </w:r>
    </w:p>
    <w:p w:rsidR="00005D5D" w:rsidRDefault="00005D5D" w:rsidP="00D57E85">
      <w:pPr>
        <w:pStyle w:val="ListParagraph"/>
        <w:numPr>
          <w:ilvl w:val="0"/>
          <w:numId w:val="1"/>
        </w:numPr>
      </w:pPr>
      <w:r>
        <w:t>Does the District plan on providing its own training, possibly through a train the trainer model, or does it plan on vendors providing training?</w:t>
      </w:r>
    </w:p>
    <w:p w:rsidR="00D904D6" w:rsidRPr="00D904D6" w:rsidRDefault="00D904D6" w:rsidP="00D904D6">
      <w:pPr>
        <w:pStyle w:val="NormalWeb"/>
        <w:spacing w:before="0" w:beforeAutospacing="0" w:after="0" w:afterAutospacing="0"/>
        <w:rPr>
          <w:i/>
        </w:rPr>
      </w:pPr>
      <w:r w:rsidRPr="00D904D6">
        <w:rPr>
          <w:rFonts w:ascii="Calibri" w:hAnsi="Calibri"/>
          <w:i/>
          <w:color w:val="000000"/>
          <w:sz w:val="22"/>
          <w:szCs w:val="22"/>
        </w:rPr>
        <w:t>We will want a hybrid.  We will want vendor provided training for the resource(s) and we will utilize our teacher leaders and instructional coaches for on-going support.</w:t>
      </w:r>
    </w:p>
    <w:p w:rsidR="00D904D6" w:rsidRDefault="00D904D6" w:rsidP="00D904D6"/>
    <w:p w:rsidR="00005D5D" w:rsidRDefault="00005D5D" w:rsidP="00D57E85">
      <w:pPr>
        <w:pStyle w:val="ListParagraph"/>
        <w:numPr>
          <w:ilvl w:val="0"/>
          <w:numId w:val="1"/>
        </w:numPr>
      </w:pPr>
      <w:r>
        <w:t>With the announcement on your web-site that iReady has been expanded across the district, is the intent to keep iReady?</w:t>
      </w:r>
    </w:p>
    <w:p w:rsidR="00D904D6" w:rsidRPr="00D904D6" w:rsidRDefault="00D904D6" w:rsidP="00D904D6">
      <w:pPr>
        <w:rPr>
          <w:i/>
        </w:rPr>
      </w:pPr>
      <w:r>
        <w:rPr>
          <w:i/>
        </w:rPr>
        <w:t>Yes</w:t>
      </w:r>
    </w:p>
    <w:p w:rsidR="00005D5D" w:rsidRDefault="00005D5D" w:rsidP="00D57E85">
      <w:pPr>
        <w:pStyle w:val="ListParagraph"/>
        <w:numPr>
          <w:ilvl w:val="0"/>
          <w:numId w:val="1"/>
        </w:numPr>
      </w:pPr>
      <w:r>
        <w:t>What type of literacy resources is LPS looking for?</w:t>
      </w:r>
    </w:p>
    <w:p w:rsidR="00D904D6" w:rsidRPr="00D904D6" w:rsidRDefault="00D904D6" w:rsidP="00D904D6">
      <w:pPr>
        <w:rPr>
          <w:i/>
        </w:rPr>
      </w:pPr>
      <w:r w:rsidRPr="00D904D6">
        <w:rPr>
          <w:rFonts w:ascii="Calibri" w:hAnsi="Calibri"/>
          <w:bCs/>
          <w:i/>
          <w:color w:val="000000"/>
        </w:rPr>
        <w:t>We would like a comprehensive resource that meets as many of the components of the ULF as possible.</w:t>
      </w:r>
    </w:p>
    <w:p w:rsidR="00005D5D" w:rsidRDefault="00005D5D" w:rsidP="00D57E85">
      <w:pPr>
        <w:pStyle w:val="ListParagraph"/>
        <w:numPr>
          <w:ilvl w:val="0"/>
          <w:numId w:val="1"/>
        </w:numPr>
      </w:pPr>
      <w:r>
        <w:t>Can the District clarify whether this application is for Basel/core curriculum or supplemental materials?</w:t>
      </w:r>
    </w:p>
    <w:p w:rsidR="00D904D6" w:rsidRDefault="00D904D6" w:rsidP="00D904D6">
      <w:r w:rsidRPr="00D904D6">
        <w:rPr>
          <w:rFonts w:ascii="Calibri" w:hAnsi="Calibri"/>
          <w:bCs/>
          <w:i/>
          <w:color w:val="000000"/>
        </w:rPr>
        <w:t>We would like a comprehensive resource that meets as many of the components of the ULF as possible</w:t>
      </w:r>
    </w:p>
    <w:p w:rsidR="00005D5D" w:rsidRDefault="00005D5D" w:rsidP="00D57E85">
      <w:pPr>
        <w:pStyle w:val="ListParagraph"/>
        <w:numPr>
          <w:ilvl w:val="0"/>
          <w:numId w:val="1"/>
        </w:numPr>
      </w:pPr>
      <w:r>
        <w:t>Can the District say whether there will be one or multiple vendors selected as a result?</w:t>
      </w:r>
    </w:p>
    <w:p w:rsidR="00D904D6" w:rsidRPr="00D904D6" w:rsidRDefault="00D904D6" w:rsidP="00D904D6">
      <w:pPr>
        <w:rPr>
          <w:i/>
        </w:rPr>
      </w:pPr>
      <w:r w:rsidRPr="00D904D6">
        <w:rPr>
          <w:rFonts w:ascii="Calibri" w:hAnsi="Calibri"/>
          <w:bCs/>
          <w:i/>
          <w:color w:val="000000"/>
        </w:rPr>
        <w:t>At this point we don’t know the answer to this.  Our previous adoptions in other content areas we selected a single resource by level (</w:t>
      </w:r>
      <w:proofErr w:type="spellStart"/>
      <w:r w:rsidRPr="00D904D6">
        <w:rPr>
          <w:rFonts w:ascii="Calibri" w:hAnsi="Calibri"/>
          <w:bCs/>
          <w:i/>
          <w:color w:val="000000"/>
        </w:rPr>
        <w:t>elem</w:t>
      </w:r>
      <w:proofErr w:type="spellEnd"/>
      <w:r w:rsidRPr="00D904D6">
        <w:rPr>
          <w:rFonts w:ascii="Calibri" w:hAnsi="Calibri"/>
          <w:bCs/>
          <w:i/>
          <w:color w:val="000000"/>
        </w:rPr>
        <w:t>, middle and high)</w:t>
      </w:r>
    </w:p>
    <w:p w:rsidR="00005D5D" w:rsidRDefault="00005D5D" w:rsidP="00D57E85">
      <w:pPr>
        <w:pStyle w:val="ListParagraph"/>
        <w:numPr>
          <w:ilvl w:val="0"/>
          <w:numId w:val="1"/>
        </w:numPr>
      </w:pPr>
      <w:r>
        <w:t>If multiple vendors will be selected will purchasing decision be made at the district level or school level?</w:t>
      </w:r>
    </w:p>
    <w:p w:rsidR="00D904D6" w:rsidRPr="00D904D6" w:rsidRDefault="00D904D6" w:rsidP="00D904D6">
      <w:pPr>
        <w:rPr>
          <w:i/>
        </w:rPr>
      </w:pPr>
      <w:r>
        <w:rPr>
          <w:i/>
        </w:rPr>
        <w:t>Likely at the district level</w:t>
      </w:r>
    </w:p>
    <w:p w:rsidR="00005D5D" w:rsidRDefault="00005D5D" w:rsidP="00D57E85">
      <w:pPr>
        <w:pStyle w:val="ListParagraph"/>
        <w:numPr>
          <w:ilvl w:val="0"/>
          <w:numId w:val="1"/>
        </w:numPr>
      </w:pPr>
      <w:r>
        <w:lastRenderedPageBreak/>
        <w:t>Is there a form or outline you would prefer for the response?</w:t>
      </w:r>
    </w:p>
    <w:p w:rsidR="00D904D6" w:rsidRPr="00D904D6" w:rsidRDefault="00D904D6" w:rsidP="00D904D6">
      <w:pPr>
        <w:rPr>
          <w:i/>
        </w:rPr>
      </w:pPr>
      <w:r>
        <w:rPr>
          <w:i/>
        </w:rPr>
        <w:t>No, but please show alignment to our criteria</w:t>
      </w:r>
    </w:p>
    <w:p w:rsidR="00005D5D" w:rsidRDefault="00005D5D" w:rsidP="00D57E85">
      <w:pPr>
        <w:pStyle w:val="ListParagraph"/>
        <w:numPr>
          <w:ilvl w:val="0"/>
          <w:numId w:val="1"/>
        </w:numPr>
      </w:pPr>
      <w:r>
        <w:t>Is there a contract term length?</w:t>
      </w:r>
    </w:p>
    <w:p w:rsidR="00D904D6" w:rsidRPr="00D14838" w:rsidRDefault="00D904D6" w:rsidP="00D904D6">
      <w:pPr>
        <w:pStyle w:val="NormalWeb"/>
        <w:spacing w:before="0" w:beforeAutospacing="0" w:after="0" w:afterAutospacing="0"/>
        <w:rPr>
          <w:i/>
        </w:rPr>
      </w:pPr>
      <w:r w:rsidRPr="00D14838">
        <w:rPr>
          <w:rFonts w:ascii="Calibri" w:hAnsi="Calibri"/>
          <w:i/>
          <w:color w:val="000000"/>
          <w:sz w:val="22"/>
          <w:szCs w:val="22"/>
        </w:rPr>
        <w:t>Our typical instructional resource cycle is 7 years.  </w:t>
      </w:r>
    </w:p>
    <w:p w:rsidR="00D904D6" w:rsidRDefault="00D904D6" w:rsidP="00D904D6"/>
    <w:p w:rsidR="00005D5D" w:rsidRDefault="00005D5D" w:rsidP="00D57E85">
      <w:pPr>
        <w:pStyle w:val="ListParagraph"/>
        <w:numPr>
          <w:ilvl w:val="0"/>
          <w:numId w:val="1"/>
        </w:numPr>
      </w:pPr>
      <w:r>
        <w:t>Is the District looking for core instructional resources only?</w:t>
      </w:r>
    </w:p>
    <w:p w:rsidR="00D904D6" w:rsidRPr="00D904D6" w:rsidRDefault="00D904D6" w:rsidP="00D904D6">
      <w:pPr>
        <w:rPr>
          <w:i/>
        </w:rPr>
      </w:pPr>
      <w:r w:rsidRPr="00D904D6">
        <w:rPr>
          <w:rFonts w:ascii="Calibri" w:hAnsi="Calibri"/>
          <w:bCs/>
          <w:i/>
          <w:color w:val="000000"/>
        </w:rPr>
        <w:t xml:space="preserve">We would like a </w:t>
      </w:r>
      <w:r>
        <w:rPr>
          <w:rFonts w:ascii="Calibri" w:hAnsi="Calibri"/>
          <w:bCs/>
          <w:i/>
          <w:color w:val="000000"/>
        </w:rPr>
        <w:t xml:space="preserve">cohesive, </w:t>
      </w:r>
      <w:r w:rsidRPr="00D904D6">
        <w:rPr>
          <w:rFonts w:ascii="Calibri" w:hAnsi="Calibri"/>
          <w:bCs/>
          <w:i/>
          <w:color w:val="000000"/>
        </w:rPr>
        <w:t xml:space="preserve">comprehensive </w:t>
      </w:r>
      <w:r>
        <w:rPr>
          <w:rFonts w:ascii="Calibri" w:hAnsi="Calibri"/>
          <w:bCs/>
          <w:i/>
          <w:color w:val="000000"/>
        </w:rPr>
        <w:t xml:space="preserve">instructional </w:t>
      </w:r>
      <w:r w:rsidRPr="00D904D6">
        <w:rPr>
          <w:rFonts w:ascii="Calibri" w:hAnsi="Calibri"/>
          <w:bCs/>
          <w:i/>
          <w:color w:val="000000"/>
        </w:rPr>
        <w:t>resource that meets as many of the components of the ULF as possible.</w:t>
      </w:r>
      <w:r>
        <w:rPr>
          <w:rFonts w:ascii="Calibri" w:hAnsi="Calibri"/>
          <w:bCs/>
          <w:i/>
          <w:color w:val="000000"/>
        </w:rPr>
        <w:t xml:space="preserve"> We will supplement if needed but would prefer to supplement as little as possible.</w:t>
      </w:r>
    </w:p>
    <w:p w:rsidR="00005D5D" w:rsidRDefault="00005D5D" w:rsidP="00D57E85">
      <w:pPr>
        <w:pStyle w:val="ListParagraph"/>
        <w:numPr>
          <w:ilvl w:val="0"/>
          <w:numId w:val="1"/>
        </w:numPr>
      </w:pPr>
      <w:r>
        <w:t>Will the District consider supplemental resources?</w:t>
      </w:r>
    </w:p>
    <w:p w:rsidR="00D904D6" w:rsidRPr="00D904D6" w:rsidRDefault="00D904D6" w:rsidP="00D904D6">
      <w:pPr>
        <w:rPr>
          <w:i/>
        </w:rPr>
      </w:pPr>
      <w:r w:rsidRPr="00D904D6">
        <w:rPr>
          <w:rFonts w:ascii="Calibri" w:hAnsi="Calibri"/>
          <w:bCs/>
          <w:i/>
          <w:color w:val="000000"/>
        </w:rPr>
        <w:t>We would like a cohesive, comprehensive instructional resource that meets as many of the components of the ULF as possible. We will supplement if needed but would prefer to supplement as little as possible.</w:t>
      </w:r>
    </w:p>
    <w:p w:rsidR="00005D5D" w:rsidRDefault="00005D5D" w:rsidP="00D57E85">
      <w:pPr>
        <w:pStyle w:val="ListParagraph"/>
        <w:numPr>
          <w:ilvl w:val="0"/>
          <w:numId w:val="1"/>
        </w:numPr>
      </w:pPr>
      <w:r>
        <w:t>Is it the District’s intent to make a list of adopted programs or does the district intend to award one set of instructional resources per level?</w:t>
      </w:r>
    </w:p>
    <w:p w:rsidR="00D904D6" w:rsidRPr="00D904D6" w:rsidRDefault="00D904D6" w:rsidP="00D904D6">
      <w:pPr>
        <w:pStyle w:val="NormalWeb"/>
        <w:spacing w:before="0" w:beforeAutospacing="0" w:after="0" w:afterAutospacing="0"/>
        <w:rPr>
          <w:i/>
        </w:rPr>
      </w:pPr>
      <w:r w:rsidRPr="00D904D6">
        <w:rPr>
          <w:rFonts w:ascii="Calibri" w:hAnsi="Calibri"/>
          <w:bCs/>
          <w:i/>
          <w:color w:val="000000"/>
          <w:sz w:val="22"/>
          <w:szCs w:val="22"/>
        </w:rPr>
        <w:t>At this point we don’t know the answer to this.  With our previous adoptions in other content areas we selected a single resource by level (</w:t>
      </w:r>
      <w:proofErr w:type="spellStart"/>
      <w:r w:rsidRPr="00D904D6">
        <w:rPr>
          <w:rFonts w:ascii="Calibri" w:hAnsi="Calibri"/>
          <w:bCs/>
          <w:i/>
          <w:color w:val="000000"/>
          <w:sz w:val="22"/>
          <w:szCs w:val="22"/>
        </w:rPr>
        <w:t>elem</w:t>
      </w:r>
      <w:proofErr w:type="spellEnd"/>
      <w:r w:rsidRPr="00D904D6">
        <w:rPr>
          <w:rFonts w:ascii="Calibri" w:hAnsi="Calibri"/>
          <w:bCs/>
          <w:i/>
          <w:color w:val="000000"/>
          <w:sz w:val="22"/>
          <w:szCs w:val="22"/>
        </w:rPr>
        <w:t>, middle and high)</w:t>
      </w:r>
    </w:p>
    <w:p w:rsidR="00D904D6" w:rsidRDefault="00D904D6" w:rsidP="00D904D6"/>
    <w:p w:rsidR="00005D5D" w:rsidRDefault="00417BB2" w:rsidP="00D57E85">
      <w:pPr>
        <w:pStyle w:val="ListParagraph"/>
        <w:numPr>
          <w:ilvl w:val="0"/>
          <w:numId w:val="1"/>
        </w:numPr>
      </w:pPr>
      <w:r>
        <w:t>Is the District seeking a universal screening/diagnostic assessment component to the literacy resources?</w:t>
      </w:r>
    </w:p>
    <w:p w:rsidR="00D904D6" w:rsidRPr="00D904D6" w:rsidRDefault="00D904D6" w:rsidP="00D904D6">
      <w:pPr>
        <w:pStyle w:val="NormalWeb"/>
        <w:spacing w:before="0" w:beforeAutospacing="0" w:after="0" w:afterAutospacing="0"/>
        <w:rPr>
          <w:i/>
        </w:rPr>
      </w:pPr>
      <w:r w:rsidRPr="00D904D6">
        <w:rPr>
          <w:rFonts w:ascii="Calibri" w:hAnsi="Calibri"/>
          <w:bCs/>
          <w:i/>
          <w:color w:val="000000"/>
          <w:sz w:val="22"/>
          <w:szCs w:val="22"/>
        </w:rPr>
        <w:t>LPS uses iReady in reading and math as our universal screener/diagnostic.  We are not looking to change.</w:t>
      </w:r>
    </w:p>
    <w:p w:rsidR="00D904D6" w:rsidRDefault="00D904D6" w:rsidP="00D904D6"/>
    <w:p w:rsidR="00417BB2" w:rsidRDefault="00417BB2" w:rsidP="00D57E85">
      <w:pPr>
        <w:pStyle w:val="ListParagraph"/>
        <w:numPr>
          <w:ilvl w:val="0"/>
          <w:numId w:val="1"/>
        </w:numPr>
      </w:pPr>
      <w:r>
        <w:t>How many sets of samples is the District requesting?</w:t>
      </w:r>
    </w:p>
    <w:p w:rsidR="00D904D6" w:rsidRDefault="00D904D6" w:rsidP="00D904D6">
      <w:r w:rsidRPr="00D904D6">
        <w:rPr>
          <w:rFonts w:ascii="Calibri" w:hAnsi="Calibri"/>
          <w:i/>
          <w:color w:val="000000"/>
        </w:rPr>
        <w:t>We will request physical samples after we review the initial submittal.  For finalists we will request two full sets of materials for each grade level. For the initial submission examples will be sufficient</w:t>
      </w:r>
    </w:p>
    <w:p w:rsidR="00593CDF" w:rsidRDefault="00593CDF" w:rsidP="00D57E85">
      <w:pPr>
        <w:pStyle w:val="ListParagraph"/>
        <w:numPr>
          <w:ilvl w:val="0"/>
          <w:numId w:val="1"/>
        </w:numPr>
      </w:pPr>
      <w:r>
        <w:t>Will you call for presentations?</w:t>
      </w:r>
    </w:p>
    <w:p w:rsidR="00D904D6" w:rsidRPr="00D904D6" w:rsidRDefault="00D904D6" w:rsidP="00D904D6">
      <w:pPr>
        <w:rPr>
          <w:i/>
        </w:rPr>
      </w:pPr>
      <w:r w:rsidRPr="00D904D6">
        <w:rPr>
          <w:i/>
        </w:rPr>
        <w:t>Yes, we will review initial submissions and select vendors for presentations.  We typically do two rounds of presentation</w:t>
      </w:r>
    </w:p>
    <w:p w:rsidR="00593CDF" w:rsidRDefault="00593CDF" w:rsidP="00D57E85">
      <w:pPr>
        <w:pStyle w:val="ListParagraph"/>
        <w:numPr>
          <w:ilvl w:val="0"/>
          <w:numId w:val="1"/>
        </w:numPr>
      </w:pPr>
      <w:r>
        <w:t>How will you make your selection?</w:t>
      </w:r>
    </w:p>
    <w:p w:rsidR="00D904D6" w:rsidRPr="00D904D6" w:rsidRDefault="00D904D6" w:rsidP="00D904D6">
      <w:pPr>
        <w:pStyle w:val="NormalWeb"/>
        <w:spacing w:before="0" w:beforeAutospacing="0" w:after="0" w:afterAutospacing="0"/>
        <w:rPr>
          <w:i/>
        </w:rPr>
      </w:pPr>
      <w:r w:rsidRPr="00D904D6">
        <w:rPr>
          <w:rFonts w:ascii="Calibri" w:hAnsi="Calibri"/>
          <w:i/>
          <w:color w:val="000000"/>
          <w:sz w:val="22"/>
          <w:szCs w:val="22"/>
        </w:rPr>
        <w:t>We will have a taskforce that consists of classroom teachers, specialists, instructional coaches and administrators that review resources. They will develop criteria aligned to the RFP</w:t>
      </w:r>
      <w:r>
        <w:rPr>
          <w:rFonts w:ascii="Calibri" w:hAnsi="Calibri"/>
          <w:i/>
          <w:color w:val="000000"/>
          <w:sz w:val="22"/>
          <w:szCs w:val="22"/>
        </w:rPr>
        <w:t xml:space="preserve"> to review initial submissions.  After initial review, select vendors will be invited to provide samples and presentations.  Taskforce will further review and select finalists.  The finalist materials will be tested in classrooms and deep standards analysis will be completed. </w:t>
      </w:r>
    </w:p>
    <w:p w:rsidR="00D904D6" w:rsidRDefault="00D904D6" w:rsidP="00D904D6"/>
    <w:p w:rsidR="00593CDF" w:rsidRDefault="00593CDF" w:rsidP="00D57E85">
      <w:pPr>
        <w:pStyle w:val="ListParagraph"/>
        <w:numPr>
          <w:ilvl w:val="0"/>
          <w:numId w:val="1"/>
        </w:numPr>
      </w:pPr>
      <w:r>
        <w:t>What is in place right now for your Elementary Literacy Instructional Resource?</w:t>
      </w:r>
    </w:p>
    <w:p w:rsidR="007D2773" w:rsidRPr="007D2773" w:rsidRDefault="007719C5" w:rsidP="007D2773">
      <w:pPr>
        <w:rPr>
          <w:i/>
        </w:rPr>
      </w:pPr>
      <w:r>
        <w:rPr>
          <w:rFonts w:ascii="Calibri" w:hAnsi="Calibri"/>
          <w:i/>
          <w:color w:val="000000"/>
        </w:rPr>
        <w:t>This v</w:t>
      </w:r>
      <w:r w:rsidR="007D2773" w:rsidRPr="007D2773">
        <w:rPr>
          <w:rFonts w:ascii="Calibri" w:hAnsi="Calibri"/>
          <w:i/>
          <w:color w:val="000000"/>
        </w:rPr>
        <w:t>aries from building to building</w:t>
      </w:r>
      <w:r>
        <w:rPr>
          <w:rFonts w:ascii="Calibri" w:hAnsi="Calibri"/>
          <w:i/>
          <w:color w:val="000000"/>
        </w:rPr>
        <w:t xml:space="preserve"> throughout LPS</w:t>
      </w:r>
      <w:r w:rsidR="007D2773" w:rsidRPr="007D2773">
        <w:rPr>
          <w:rFonts w:ascii="Calibri" w:hAnsi="Calibri"/>
          <w:i/>
          <w:color w:val="000000"/>
        </w:rPr>
        <w:t>.  There is no single district resource at this time.</w:t>
      </w:r>
    </w:p>
    <w:p w:rsidR="007D2773" w:rsidRDefault="00593CDF" w:rsidP="007D2773">
      <w:pPr>
        <w:pStyle w:val="ListParagraph"/>
        <w:numPr>
          <w:ilvl w:val="0"/>
          <w:numId w:val="1"/>
        </w:numPr>
      </w:pPr>
      <w:r>
        <w:t>Are you looking for a balanced literacy solution?</w:t>
      </w:r>
    </w:p>
    <w:p w:rsidR="007D2773" w:rsidRPr="007D2773" w:rsidRDefault="007D2773" w:rsidP="007D2773">
      <w:pPr>
        <w:rPr>
          <w:i/>
        </w:rPr>
      </w:pPr>
      <w:r>
        <w:rPr>
          <w:rFonts w:ascii="Calibri" w:hAnsi="Calibri"/>
          <w:bCs/>
          <w:i/>
          <w:color w:val="000000"/>
        </w:rPr>
        <w:t>The LPS</w:t>
      </w:r>
      <w:r w:rsidRPr="007D2773">
        <w:rPr>
          <w:rFonts w:ascii="Calibri" w:hAnsi="Calibri"/>
          <w:bCs/>
          <w:i/>
          <w:color w:val="000000"/>
        </w:rPr>
        <w:t xml:space="preserve"> Universal Literacy Framework is a balanced literacy framework</w:t>
      </w:r>
      <w:r>
        <w:rPr>
          <w:rFonts w:ascii="Calibri" w:hAnsi="Calibri"/>
          <w:bCs/>
          <w:i/>
          <w:color w:val="000000"/>
        </w:rPr>
        <w:t xml:space="preserve"> and the Colorado Academic Standards require a balanced literacy solution</w:t>
      </w:r>
      <w:r w:rsidRPr="007D2773">
        <w:rPr>
          <w:rFonts w:ascii="Calibri" w:hAnsi="Calibri"/>
          <w:bCs/>
          <w:i/>
          <w:color w:val="000000"/>
        </w:rPr>
        <w:t>.</w:t>
      </w:r>
    </w:p>
    <w:p w:rsidR="00593CDF" w:rsidRDefault="00593CDF" w:rsidP="00D57E85">
      <w:pPr>
        <w:pStyle w:val="ListParagraph"/>
        <w:numPr>
          <w:ilvl w:val="0"/>
          <w:numId w:val="1"/>
        </w:numPr>
      </w:pPr>
      <w:r>
        <w:t>What is estimated spend for this program?</w:t>
      </w:r>
    </w:p>
    <w:p w:rsidR="007D2773" w:rsidRPr="007D2773" w:rsidRDefault="007D2773" w:rsidP="007D2773">
      <w:pPr>
        <w:rPr>
          <w:i/>
        </w:rPr>
      </w:pPr>
      <w:r>
        <w:rPr>
          <w:i/>
        </w:rPr>
        <w:t>On average we spend ~$500,000 per level on instructional resource contracts</w:t>
      </w:r>
    </w:p>
    <w:p w:rsidR="00593CDF" w:rsidRDefault="00593CDF" w:rsidP="00D57E85">
      <w:pPr>
        <w:pStyle w:val="ListParagraph"/>
        <w:numPr>
          <w:ilvl w:val="0"/>
          <w:numId w:val="1"/>
        </w:numPr>
      </w:pPr>
      <w:r>
        <w:t>Are you looking for collections of books to purchase?</w:t>
      </w:r>
    </w:p>
    <w:p w:rsidR="007D2773" w:rsidRDefault="007D2773" w:rsidP="007D2773">
      <w:pPr>
        <w:pStyle w:val="NormalWeb"/>
        <w:spacing w:before="0" w:beforeAutospacing="0" w:after="0" w:afterAutospacing="0"/>
        <w:rPr>
          <w:rFonts w:ascii="Calibri" w:hAnsi="Calibri"/>
          <w:i/>
          <w:color w:val="000000"/>
          <w:sz w:val="22"/>
          <w:szCs w:val="22"/>
        </w:rPr>
      </w:pPr>
      <w:r>
        <w:rPr>
          <w:rFonts w:ascii="Calibri" w:hAnsi="Calibri"/>
          <w:i/>
          <w:color w:val="000000"/>
          <w:sz w:val="22"/>
          <w:szCs w:val="22"/>
        </w:rPr>
        <w:t>Please submit</w:t>
      </w:r>
      <w:r w:rsidRPr="00A37404">
        <w:rPr>
          <w:rFonts w:ascii="Calibri" w:hAnsi="Calibri"/>
          <w:i/>
          <w:color w:val="000000"/>
          <w:sz w:val="22"/>
          <w:szCs w:val="22"/>
        </w:rPr>
        <w:t xml:space="preserve"> independent reading libraries </w:t>
      </w:r>
      <w:r>
        <w:rPr>
          <w:rFonts w:ascii="Calibri" w:hAnsi="Calibri"/>
          <w:i/>
          <w:color w:val="000000"/>
          <w:sz w:val="22"/>
          <w:szCs w:val="22"/>
        </w:rPr>
        <w:t>if they demonstrate support</w:t>
      </w:r>
      <w:r w:rsidRPr="00A37404">
        <w:rPr>
          <w:rFonts w:ascii="Calibri" w:hAnsi="Calibri"/>
          <w:i/>
          <w:color w:val="000000"/>
          <w:sz w:val="22"/>
          <w:szCs w:val="22"/>
        </w:rPr>
        <w:t xml:space="preserve"> of a comprehensive literacy program.   We are not interested in stand-alone classroom libraries</w:t>
      </w:r>
    </w:p>
    <w:p w:rsidR="007D2773" w:rsidRDefault="007D2773" w:rsidP="007D2773"/>
    <w:p w:rsidR="00593CDF" w:rsidRDefault="00593CDF" w:rsidP="00D57E85">
      <w:pPr>
        <w:pStyle w:val="ListParagraph"/>
        <w:numPr>
          <w:ilvl w:val="0"/>
          <w:numId w:val="1"/>
        </w:numPr>
      </w:pPr>
      <w:r>
        <w:t>Are you looking for classroom libraries and help implanting them?</w:t>
      </w:r>
    </w:p>
    <w:p w:rsidR="007D2773" w:rsidRDefault="007D2773" w:rsidP="007D2773">
      <w:r>
        <w:rPr>
          <w:rFonts w:ascii="Calibri" w:hAnsi="Calibri"/>
          <w:i/>
          <w:color w:val="000000"/>
        </w:rPr>
        <w:t>Please submit</w:t>
      </w:r>
      <w:r w:rsidRPr="00A37404">
        <w:rPr>
          <w:rFonts w:ascii="Calibri" w:hAnsi="Calibri"/>
          <w:i/>
          <w:color w:val="000000"/>
        </w:rPr>
        <w:t xml:space="preserve"> independent reading libraries </w:t>
      </w:r>
      <w:r>
        <w:rPr>
          <w:rFonts w:ascii="Calibri" w:hAnsi="Calibri"/>
          <w:i/>
          <w:color w:val="000000"/>
        </w:rPr>
        <w:t>if they demonstrate support</w:t>
      </w:r>
      <w:r w:rsidRPr="00A37404">
        <w:rPr>
          <w:rFonts w:ascii="Calibri" w:hAnsi="Calibri"/>
          <w:i/>
          <w:color w:val="000000"/>
        </w:rPr>
        <w:t xml:space="preserve"> of a comprehensive literacy program.   We are not interested in stand-alone classroom libraries</w:t>
      </w:r>
    </w:p>
    <w:p w:rsidR="00593CDF" w:rsidRDefault="00593CDF" w:rsidP="00D57E85">
      <w:pPr>
        <w:pStyle w:val="ListParagraph"/>
        <w:numPr>
          <w:ilvl w:val="0"/>
          <w:numId w:val="1"/>
        </w:numPr>
      </w:pPr>
      <w:r>
        <w:t>Are ELL materials desired?</w:t>
      </w:r>
    </w:p>
    <w:p w:rsidR="007D2773" w:rsidRPr="007D2773" w:rsidRDefault="007D2773" w:rsidP="007D2773">
      <w:pPr>
        <w:pStyle w:val="NormalWeb"/>
        <w:spacing w:before="0" w:beforeAutospacing="0" w:after="0" w:afterAutospacing="0"/>
        <w:rPr>
          <w:i/>
        </w:rPr>
      </w:pPr>
      <w:r w:rsidRPr="007D2773">
        <w:rPr>
          <w:rFonts w:ascii="Calibri" w:hAnsi="Calibri"/>
          <w:bCs/>
          <w:i/>
          <w:color w:val="000000"/>
          <w:sz w:val="22"/>
          <w:szCs w:val="22"/>
        </w:rPr>
        <w:t xml:space="preserve">Our ELD </w:t>
      </w:r>
      <w:r>
        <w:rPr>
          <w:rFonts w:ascii="Calibri" w:hAnsi="Calibri"/>
          <w:bCs/>
          <w:i/>
          <w:color w:val="000000"/>
          <w:sz w:val="22"/>
          <w:szCs w:val="22"/>
        </w:rPr>
        <w:t xml:space="preserve">instructional </w:t>
      </w:r>
      <w:r w:rsidRPr="007D2773">
        <w:rPr>
          <w:rFonts w:ascii="Calibri" w:hAnsi="Calibri"/>
          <w:bCs/>
          <w:i/>
          <w:color w:val="000000"/>
          <w:sz w:val="22"/>
          <w:szCs w:val="22"/>
        </w:rPr>
        <w:t>model is co-teaching so the materials need to be supportive of English Learners in a Tier 1 classroom setting</w:t>
      </w:r>
    </w:p>
    <w:p w:rsidR="007D2773" w:rsidRDefault="007D2773" w:rsidP="007D2773"/>
    <w:p w:rsidR="00593CDF" w:rsidRDefault="00593CDF" w:rsidP="00D57E85">
      <w:pPr>
        <w:pStyle w:val="ListParagraph"/>
        <w:numPr>
          <w:ilvl w:val="0"/>
          <w:numId w:val="1"/>
        </w:numPr>
      </w:pPr>
      <w:r>
        <w:t>It says in the bid you are possible looking for 2 vendors over 2 grade segments or 1 vendor or the entire grade K-5.  Is it possible that multiple vendors would be awarded the same grade levels?</w:t>
      </w:r>
    </w:p>
    <w:p w:rsidR="007D2773" w:rsidRPr="007D2773" w:rsidRDefault="007D2773" w:rsidP="007D2773">
      <w:pPr>
        <w:rPr>
          <w:i/>
        </w:rPr>
      </w:pPr>
      <w:r w:rsidRPr="007D2773">
        <w:rPr>
          <w:rFonts w:ascii="Calibri" w:hAnsi="Calibri"/>
          <w:bCs/>
          <w:i/>
          <w:color w:val="000000"/>
        </w:rPr>
        <w:t>At this point we don’t know the answer to this.  With our previous adoptions in other content areas we selected a single resource by level (</w:t>
      </w:r>
      <w:proofErr w:type="spellStart"/>
      <w:r w:rsidRPr="007D2773">
        <w:rPr>
          <w:rFonts w:ascii="Calibri" w:hAnsi="Calibri"/>
          <w:bCs/>
          <w:i/>
          <w:color w:val="000000"/>
        </w:rPr>
        <w:t>elem</w:t>
      </w:r>
      <w:proofErr w:type="spellEnd"/>
      <w:r w:rsidRPr="007D2773">
        <w:rPr>
          <w:rFonts w:ascii="Calibri" w:hAnsi="Calibri"/>
          <w:bCs/>
          <w:i/>
          <w:color w:val="000000"/>
        </w:rPr>
        <w:t>, middle and high).</w:t>
      </w:r>
    </w:p>
    <w:p w:rsidR="0078002D" w:rsidRDefault="0078002D" w:rsidP="00D57E85">
      <w:pPr>
        <w:pStyle w:val="ListParagraph"/>
        <w:numPr>
          <w:ilvl w:val="0"/>
          <w:numId w:val="1"/>
        </w:numPr>
      </w:pPr>
      <w:r>
        <w:t>Can you tell me if this call will be funded?</w:t>
      </w:r>
    </w:p>
    <w:p w:rsidR="007D2773" w:rsidRPr="007719C5" w:rsidRDefault="007D2773" w:rsidP="007D2773">
      <w:pPr>
        <w:rPr>
          <w:i/>
        </w:rPr>
      </w:pPr>
      <w:r w:rsidRPr="007719C5">
        <w:rPr>
          <w:rFonts w:ascii="Calibri" w:hAnsi="Calibri"/>
          <w:bCs/>
          <w:i/>
          <w:color w:val="000000"/>
        </w:rPr>
        <w:t>The intention is to purchase provided we find the right match for the LPS Universal Literacy Framework and Colorado Academic Standards.</w:t>
      </w:r>
    </w:p>
    <w:sectPr w:rsidR="007D2773" w:rsidRPr="007719C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BC8" w:rsidRDefault="00036BC8" w:rsidP="00A2509A">
      <w:pPr>
        <w:spacing w:after="0" w:line="240" w:lineRule="auto"/>
      </w:pPr>
      <w:r>
        <w:separator/>
      </w:r>
    </w:p>
  </w:endnote>
  <w:endnote w:type="continuationSeparator" w:id="0">
    <w:p w:rsidR="00036BC8" w:rsidRDefault="00036BC8" w:rsidP="00A2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BC8" w:rsidRDefault="00036BC8" w:rsidP="00A2509A">
      <w:pPr>
        <w:spacing w:after="0" w:line="240" w:lineRule="auto"/>
      </w:pPr>
      <w:r>
        <w:separator/>
      </w:r>
    </w:p>
  </w:footnote>
  <w:footnote w:type="continuationSeparator" w:id="0">
    <w:p w:rsidR="00036BC8" w:rsidRDefault="00036BC8" w:rsidP="00A25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9A" w:rsidRDefault="00A2509A">
    <w:pPr>
      <w:pStyle w:val="Header"/>
    </w:pPr>
    <w:r>
      <w:t>Addendum #</w:t>
    </w:r>
    <w:proofErr w:type="gramStart"/>
    <w:r>
      <w:t>1  RFP</w:t>
    </w:r>
    <w:proofErr w:type="gramEnd"/>
    <w:r>
      <w:t xml:space="preserve"> 12-16-1 Elementary Literacy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E2907"/>
    <w:multiLevelType w:val="hybridMultilevel"/>
    <w:tmpl w:val="304E6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0D3775"/>
    <w:multiLevelType w:val="hybridMultilevel"/>
    <w:tmpl w:val="A628D64C"/>
    <w:lvl w:ilvl="0" w:tplc="3F16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85"/>
    <w:rsid w:val="000014AE"/>
    <w:rsid w:val="00005D5D"/>
    <w:rsid w:val="00036BC8"/>
    <w:rsid w:val="001D2E14"/>
    <w:rsid w:val="002D261B"/>
    <w:rsid w:val="00417BB2"/>
    <w:rsid w:val="00593CDF"/>
    <w:rsid w:val="00714983"/>
    <w:rsid w:val="007719C5"/>
    <w:rsid w:val="0078002D"/>
    <w:rsid w:val="007D2773"/>
    <w:rsid w:val="00A2509A"/>
    <w:rsid w:val="00A37404"/>
    <w:rsid w:val="00C5573C"/>
    <w:rsid w:val="00D14838"/>
    <w:rsid w:val="00D57E85"/>
    <w:rsid w:val="00D90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E85"/>
    <w:pPr>
      <w:ind w:left="720"/>
      <w:contextualSpacing/>
    </w:pPr>
  </w:style>
  <w:style w:type="paragraph" w:styleId="NormalWeb">
    <w:name w:val="Normal (Web)"/>
    <w:basedOn w:val="Normal"/>
    <w:uiPriority w:val="99"/>
    <w:unhideWhenUsed/>
    <w:rsid w:val="007149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4AE"/>
    <w:rPr>
      <w:rFonts w:ascii="Tahoma" w:hAnsi="Tahoma" w:cs="Tahoma"/>
      <w:sz w:val="16"/>
      <w:szCs w:val="16"/>
    </w:rPr>
  </w:style>
  <w:style w:type="paragraph" w:styleId="Header">
    <w:name w:val="header"/>
    <w:basedOn w:val="Normal"/>
    <w:link w:val="HeaderChar"/>
    <w:uiPriority w:val="99"/>
    <w:unhideWhenUsed/>
    <w:rsid w:val="00A25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09A"/>
  </w:style>
  <w:style w:type="paragraph" w:styleId="Footer">
    <w:name w:val="footer"/>
    <w:basedOn w:val="Normal"/>
    <w:link w:val="FooterChar"/>
    <w:uiPriority w:val="99"/>
    <w:unhideWhenUsed/>
    <w:rsid w:val="00A25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E85"/>
    <w:pPr>
      <w:ind w:left="720"/>
      <w:contextualSpacing/>
    </w:pPr>
  </w:style>
  <w:style w:type="paragraph" w:styleId="NormalWeb">
    <w:name w:val="Normal (Web)"/>
    <w:basedOn w:val="Normal"/>
    <w:uiPriority w:val="99"/>
    <w:unhideWhenUsed/>
    <w:rsid w:val="007149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4AE"/>
    <w:rPr>
      <w:rFonts w:ascii="Tahoma" w:hAnsi="Tahoma" w:cs="Tahoma"/>
      <w:sz w:val="16"/>
      <w:szCs w:val="16"/>
    </w:rPr>
  </w:style>
  <w:style w:type="paragraph" w:styleId="Header">
    <w:name w:val="header"/>
    <w:basedOn w:val="Normal"/>
    <w:link w:val="HeaderChar"/>
    <w:uiPriority w:val="99"/>
    <w:unhideWhenUsed/>
    <w:rsid w:val="00A25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09A"/>
  </w:style>
  <w:style w:type="paragraph" w:styleId="Footer">
    <w:name w:val="footer"/>
    <w:basedOn w:val="Normal"/>
    <w:link w:val="FooterChar"/>
    <w:uiPriority w:val="99"/>
    <w:unhideWhenUsed/>
    <w:rsid w:val="00A25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4622">
      <w:bodyDiv w:val="1"/>
      <w:marLeft w:val="0"/>
      <w:marRight w:val="0"/>
      <w:marTop w:val="0"/>
      <w:marBottom w:val="0"/>
      <w:divBdr>
        <w:top w:val="none" w:sz="0" w:space="0" w:color="auto"/>
        <w:left w:val="none" w:sz="0" w:space="0" w:color="auto"/>
        <w:bottom w:val="none" w:sz="0" w:space="0" w:color="auto"/>
        <w:right w:val="none" w:sz="0" w:space="0" w:color="auto"/>
      </w:divBdr>
    </w:div>
    <w:div w:id="226961035">
      <w:bodyDiv w:val="1"/>
      <w:marLeft w:val="0"/>
      <w:marRight w:val="0"/>
      <w:marTop w:val="0"/>
      <w:marBottom w:val="0"/>
      <w:divBdr>
        <w:top w:val="none" w:sz="0" w:space="0" w:color="auto"/>
        <w:left w:val="none" w:sz="0" w:space="0" w:color="auto"/>
        <w:bottom w:val="none" w:sz="0" w:space="0" w:color="auto"/>
        <w:right w:val="none" w:sz="0" w:space="0" w:color="auto"/>
      </w:divBdr>
    </w:div>
    <w:div w:id="394815518">
      <w:bodyDiv w:val="1"/>
      <w:marLeft w:val="0"/>
      <w:marRight w:val="0"/>
      <w:marTop w:val="0"/>
      <w:marBottom w:val="0"/>
      <w:divBdr>
        <w:top w:val="none" w:sz="0" w:space="0" w:color="auto"/>
        <w:left w:val="none" w:sz="0" w:space="0" w:color="auto"/>
        <w:bottom w:val="none" w:sz="0" w:space="0" w:color="auto"/>
        <w:right w:val="none" w:sz="0" w:space="0" w:color="auto"/>
      </w:divBdr>
    </w:div>
    <w:div w:id="459883579">
      <w:bodyDiv w:val="1"/>
      <w:marLeft w:val="0"/>
      <w:marRight w:val="0"/>
      <w:marTop w:val="0"/>
      <w:marBottom w:val="0"/>
      <w:divBdr>
        <w:top w:val="none" w:sz="0" w:space="0" w:color="auto"/>
        <w:left w:val="none" w:sz="0" w:space="0" w:color="auto"/>
        <w:bottom w:val="none" w:sz="0" w:space="0" w:color="auto"/>
        <w:right w:val="none" w:sz="0" w:space="0" w:color="auto"/>
      </w:divBdr>
    </w:div>
    <w:div w:id="565146859">
      <w:bodyDiv w:val="1"/>
      <w:marLeft w:val="0"/>
      <w:marRight w:val="0"/>
      <w:marTop w:val="0"/>
      <w:marBottom w:val="0"/>
      <w:divBdr>
        <w:top w:val="none" w:sz="0" w:space="0" w:color="auto"/>
        <w:left w:val="none" w:sz="0" w:space="0" w:color="auto"/>
        <w:bottom w:val="none" w:sz="0" w:space="0" w:color="auto"/>
        <w:right w:val="none" w:sz="0" w:space="0" w:color="auto"/>
      </w:divBdr>
    </w:div>
    <w:div w:id="747964959">
      <w:bodyDiv w:val="1"/>
      <w:marLeft w:val="0"/>
      <w:marRight w:val="0"/>
      <w:marTop w:val="0"/>
      <w:marBottom w:val="0"/>
      <w:divBdr>
        <w:top w:val="none" w:sz="0" w:space="0" w:color="auto"/>
        <w:left w:val="none" w:sz="0" w:space="0" w:color="auto"/>
        <w:bottom w:val="none" w:sz="0" w:space="0" w:color="auto"/>
        <w:right w:val="none" w:sz="0" w:space="0" w:color="auto"/>
      </w:divBdr>
    </w:div>
    <w:div w:id="804547917">
      <w:bodyDiv w:val="1"/>
      <w:marLeft w:val="0"/>
      <w:marRight w:val="0"/>
      <w:marTop w:val="0"/>
      <w:marBottom w:val="0"/>
      <w:divBdr>
        <w:top w:val="none" w:sz="0" w:space="0" w:color="auto"/>
        <w:left w:val="none" w:sz="0" w:space="0" w:color="auto"/>
        <w:bottom w:val="none" w:sz="0" w:space="0" w:color="auto"/>
        <w:right w:val="none" w:sz="0" w:space="0" w:color="auto"/>
      </w:divBdr>
    </w:div>
    <w:div w:id="1033579889">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671786519">
      <w:bodyDiv w:val="1"/>
      <w:marLeft w:val="0"/>
      <w:marRight w:val="0"/>
      <w:marTop w:val="0"/>
      <w:marBottom w:val="0"/>
      <w:divBdr>
        <w:top w:val="none" w:sz="0" w:space="0" w:color="auto"/>
        <w:left w:val="none" w:sz="0" w:space="0" w:color="auto"/>
        <w:bottom w:val="none" w:sz="0" w:space="0" w:color="auto"/>
        <w:right w:val="none" w:sz="0" w:space="0" w:color="auto"/>
      </w:divBdr>
    </w:div>
    <w:div w:id="1743525149">
      <w:bodyDiv w:val="1"/>
      <w:marLeft w:val="0"/>
      <w:marRight w:val="0"/>
      <w:marTop w:val="0"/>
      <w:marBottom w:val="0"/>
      <w:divBdr>
        <w:top w:val="none" w:sz="0" w:space="0" w:color="auto"/>
        <w:left w:val="none" w:sz="0" w:space="0" w:color="auto"/>
        <w:bottom w:val="none" w:sz="0" w:space="0" w:color="auto"/>
        <w:right w:val="none" w:sz="0" w:space="0" w:color="auto"/>
      </w:divBdr>
    </w:div>
    <w:div w:id="1860007352">
      <w:bodyDiv w:val="1"/>
      <w:marLeft w:val="0"/>
      <w:marRight w:val="0"/>
      <w:marTop w:val="0"/>
      <w:marBottom w:val="0"/>
      <w:divBdr>
        <w:top w:val="none" w:sz="0" w:space="0" w:color="auto"/>
        <w:left w:val="none" w:sz="0" w:space="0" w:color="auto"/>
        <w:bottom w:val="none" w:sz="0" w:space="0" w:color="auto"/>
        <w:right w:val="none" w:sz="0" w:space="0" w:color="auto"/>
      </w:divBdr>
    </w:div>
    <w:div w:id="1972977050">
      <w:bodyDiv w:val="1"/>
      <w:marLeft w:val="0"/>
      <w:marRight w:val="0"/>
      <w:marTop w:val="0"/>
      <w:marBottom w:val="0"/>
      <w:divBdr>
        <w:top w:val="none" w:sz="0" w:space="0" w:color="auto"/>
        <w:left w:val="none" w:sz="0" w:space="0" w:color="auto"/>
        <w:bottom w:val="none" w:sz="0" w:space="0" w:color="auto"/>
        <w:right w:val="none" w:sz="0" w:space="0" w:color="auto"/>
      </w:divBdr>
    </w:div>
    <w:div w:id="2001694142">
      <w:bodyDiv w:val="1"/>
      <w:marLeft w:val="0"/>
      <w:marRight w:val="0"/>
      <w:marTop w:val="0"/>
      <w:marBottom w:val="0"/>
      <w:divBdr>
        <w:top w:val="none" w:sz="0" w:space="0" w:color="auto"/>
        <w:left w:val="none" w:sz="0" w:space="0" w:color="auto"/>
        <w:bottom w:val="none" w:sz="0" w:space="0" w:color="auto"/>
        <w:right w:val="none" w:sz="0" w:space="0" w:color="auto"/>
      </w:divBdr>
    </w:div>
    <w:div w:id="204197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Littleton Public Schools</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Littleton Public Schools</dc:creator>
  <cp:lastModifiedBy>Jennifer Davis</cp:lastModifiedBy>
  <cp:revision>2</cp:revision>
  <cp:lastPrinted>2017-01-11T14:50:00Z</cp:lastPrinted>
  <dcterms:created xsi:type="dcterms:W3CDTF">2017-01-11T18:31:00Z</dcterms:created>
  <dcterms:modified xsi:type="dcterms:W3CDTF">2017-01-11T18:31:00Z</dcterms:modified>
</cp:coreProperties>
</file>